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22E67" w14:textId="77777777" w:rsidR="00A43255" w:rsidRDefault="00A43255" w:rsidP="00A43255">
      <w:pPr>
        <w:spacing w:before="100" w:beforeAutospacing="1" w:after="100" w:afterAutospacing="1"/>
        <w:ind w:left="0" w:firstLine="0"/>
        <w:contextualSpacing/>
        <w:rPr>
          <w:rFonts w:eastAsia="Times New Roman" w:cs="Times New Roman"/>
          <w:b/>
          <w:bCs/>
        </w:rPr>
      </w:pPr>
      <w:r>
        <w:rPr>
          <w:rFonts w:eastAsia="Times New Roman" w:cs="Times New Roman"/>
          <w:b/>
          <w:bCs/>
        </w:rPr>
        <w:t>POSTING FOR THE</w:t>
      </w:r>
    </w:p>
    <w:p w14:paraId="3D5B2180" w14:textId="69EC1959" w:rsidR="00A43255" w:rsidRPr="00A25776" w:rsidRDefault="00A23FF1" w:rsidP="00A43255">
      <w:pPr>
        <w:spacing w:before="100" w:beforeAutospacing="1" w:after="100" w:afterAutospacing="1"/>
        <w:ind w:left="0" w:firstLine="0"/>
        <w:contextualSpacing/>
        <w:rPr>
          <w:rFonts w:eastAsia="Times New Roman" w:cs="Times New Roman"/>
          <w:b/>
          <w:bCs/>
        </w:rPr>
      </w:pPr>
      <w:r>
        <w:rPr>
          <w:rFonts w:eastAsia="Times New Roman" w:cs="Times New Roman"/>
          <w:b/>
          <w:bCs/>
        </w:rPr>
        <w:t xml:space="preserve">TRIBAL PROSECUTOR/ICWA ATTORNEY </w:t>
      </w:r>
      <w:r w:rsidR="00A43255">
        <w:rPr>
          <w:rFonts w:eastAsia="Times New Roman" w:cs="Times New Roman"/>
          <w:b/>
          <w:bCs/>
        </w:rPr>
        <w:t>F</w:t>
      </w:r>
      <w:r>
        <w:rPr>
          <w:rFonts w:eastAsia="Times New Roman" w:cs="Times New Roman"/>
          <w:b/>
          <w:bCs/>
        </w:rPr>
        <w:t>OR</w:t>
      </w:r>
      <w:r w:rsidR="00A43255">
        <w:rPr>
          <w:rFonts w:eastAsia="Times New Roman" w:cs="Times New Roman"/>
          <w:b/>
          <w:bCs/>
        </w:rPr>
        <w:t xml:space="preserve"> THE NOTTAWASEPPI HURON BAN</w:t>
      </w:r>
      <w:r w:rsidR="00A251B4">
        <w:rPr>
          <w:rFonts w:eastAsia="Times New Roman" w:cs="Times New Roman"/>
          <w:b/>
          <w:bCs/>
        </w:rPr>
        <w:t>D OF THE POTAWATOMI</w:t>
      </w:r>
      <w:bookmarkStart w:id="0" w:name="_GoBack"/>
      <w:bookmarkEnd w:id="0"/>
    </w:p>
    <w:p w14:paraId="6C20FD8B" w14:textId="77777777" w:rsidR="00A43255" w:rsidRDefault="00A43255" w:rsidP="00A43255">
      <w:pPr>
        <w:spacing w:before="100" w:beforeAutospacing="1" w:after="100" w:afterAutospacing="1"/>
        <w:ind w:left="0" w:firstLine="0"/>
        <w:contextualSpacing/>
        <w:rPr>
          <w:rFonts w:eastAsia="Times New Roman" w:cs="Times New Roman"/>
          <w:b/>
          <w:bCs/>
        </w:rPr>
      </w:pPr>
    </w:p>
    <w:p w14:paraId="1F35A3A3" w14:textId="5ECC10AA" w:rsidR="00E95DA3" w:rsidRDefault="00A43255" w:rsidP="00E95DA3">
      <w:pPr>
        <w:spacing w:before="100" w:beforeAutospacing="1" w:after="100" w:afterAutospacing="1"/>
        <w:ind w:left="0" w:firstLine="0"/>
        <w:contextualSpacing/>
      </w:pPr>
      <w:r w:rsidRPr="00A25776">
        <w:rPr>
          <w:rFonts w:eastAsia="Times New Roman" w:cs="Times New Roman"/>
          <w:b/>
          <w:bCs/>
        </w:rPr>
        <w:t>SUMMARY</w:t>
      </w:r>
      <w:r w:rsidRPr="004B0446">
        <w:rPr>
          <w:rFonts w:eastAsia="Times New Roman" w:cs="Times New Roman"/>
        </w:rPr>
        <w:t>:</w:t>
      </w:r>
      <w:r w:rsidR="00E95DA3" w:rsidRPr="004B0446">
        <w:rPr>
          <w:rFonts w:eastAsia="Times New Roman" w:cs="Times New Roman"/>
        </w:rPr>
        <w:t xml:space="preserve"> </w:t>
      </w:r>
      <w:r w:rsidRPr="004B0446">
        <w:rPr>
          <w:rFonts w:eastAsia="Times New Roman" w:cs="Times New Roman"/>
        </w:rPr>
        <w:t xml:space="preserve">The </w:t>
      </w:r>
      <w:r w:rsidRPr="00A25776">
        <w:rPr>
          <w:rFonts w:eastAsia="Times New Roman" w:cs="Times New Roman"/>
        </w:rPr>
        <w:t>Nottawaseppi Huron Band of the Potawatomi seeks a</w:t>
      </w:r>
      <w:r w:rsidR="00AA1662">
        <w:rPr>
          <w:rFonts w:eastAsia="Times New Roman" w:cs="Times New Roman"/>
        </w:rPr>
        <w:t xml:space="preserve"> </w:t>
      </w:r>
      <w:r w:rsidR="00A23FF1">
        <w:rPr>
          <w:rFonts w:eastAsia="Times New Roman" w:cs="Times New Roman"/>
        </w:rPr>
        <w:t>licensed attorney to serve as Prosecutor/ICWA Attorney for the Tribe</w:t>
      </w:r>
      <w:r w:rsidRPr="00A25776">
        <w:rPr>
          <w:rFonts w:eastAsia="Times New Roman" w:cs="Times New Roman"/>
        </w:rPr>
        <w:t xml:space="preserve"> </w:t>
      </w:r>
      <w:r w:rsidR="00927208">
        <w:rPr>
          <w:rFonts w:eastAsia="Times New Roman" w:cs="Times New Roman"/>
        </w:rPr>
        <w:t>to be appointed for a</w:t>
      </w:r>
      <w:r w:rsidR="0048673C">
        <w:rPr>
          <w:rFonts w:eastAsia="Times New Roman" w:cs="Times New Roman"/>
        </w:rPr>
        <w:t>n approximate</w:t>
      </w:r>
      <w:r w:rsidR="00927208">
        <w:rPr>
          <w:rFonts w:eastAsia="Times New Roman" w:cs="Times New Roman"/>
        </w:rPr>
        <w:t xml:space="preserve"> term of </w:t>
      </w:r>
      <w:r w:rsidR="00AA1662">
        <w:rPr>
          <w:rFonts w:eastAsia="Times New Roman" w:cs="Times New Roman"/>
        </w:rPr>
        <w:t>four (4</w:t>
      </w:r>
      <w:r w:rsidR="00927208">
        <w:rPr>
          <w:rFonts w:eastAsia="Times New Roman" w:cs="Times New Roman"/>
        </w:rPr>
        <w:t xml:space="preserve">) </w:t>
      </w:r>
      <w:r w:rsidRPr="00A25776">
        <w:rPr>
          <w:rFonts w:eastAsia="Times New Roman" w:cs="Times New Roman"/>
        </w:rPr>
        <w:t>year</w:t>
      </w:r>
      <w:r w:rsidR="00927208">
        <w:rPr>
          <w:rFonts w:eastAsia="Times New Roman" w:cs="Times New Roman"/>
        </w:rPr>
        <w:t>s</w:t>
      </w:r>
      <w:r w:rsidR="0048673C">
        <w:rPr>
          <w:rFonts w:eastAsia="Times New Roman" w:cs="Times New Roman"/>
        </w:rPr>
        <w:t xml:space="preserve"> (January 1, 2019-December 31, </w:t>
      </w:r>
      <w:r w:rsidR="00AA1662">
        <w:rPr>
          <w:rFonts w:eastAsia="Times New Roman" w:cs="Times New Roman"/>
        </w:rPr>
        <w:t>2022</w:t>
      </w:r>
      <w:r w:rsidR="0048673C">
        <w:rPr>
          <w:rFonts w:eastAsia="Times New Roman" w:cs="Times New Roman"/>
        </w:rPr>
        <w:t>)</w:t>
      </w:r>
      <w:r w:rsidRPr="00A25776">
        <w:rPr>
          <w:rFonts w:eastAsia="Times New Roman" w:cs="Times New Roman"/>
        </w:rPr>
        <w:t xml:space="preserve">.  </w:t>
      </w:r>
      <w:r w:rsidR="00EE50F0">
        <w:rPr>
          <w:rFonts w:eastAsia="Times New Roman" w:cs="Times New Roman"/>
        </w:rPr>
        <w:t xml:space="preserve">This is a </w:t>
      </w:r>
      <w:r w:rsidR="00A23FF1">
        <w:rPr>
          <w:rFonts w:eastAsia="Times New Roman" w:cs="Times New Roman"/>
        </w:rPr>
        <w:t xml:space="preserve">contractual, </w:t>
      </w:r>
      <w:r w:rsidR="00EE50F0">
        <w:rPr>
          <w:rFonts w:eastAsia="Times New Roman" w:cs="Times New Roman"/>
        </w:rPr>
        <w:t>part-time position</w:t>
      </w:r>
      <w:r w:rsidR="00927208">
        <w:rPr>
          <w:rFonts w:eastAsia="Times New Roman" w:cs="Times New Roman"/>
        </w:rPr>
        <w:t xml:space="preserve"> and will be compensated on an hourly basis</w:t>
      </w:r>
      <w:r w:rsidR="00EE50F0">
        <w:rPr>
          <w:rFonts w:eastAsia="Times New Roman" w:cs="Times New Roman"/>
        </w:rPr>
        <w:t xml:space="preserve">. </w:t>
      </w:r>
      <w:r w:rsidR="00EE50F0" w:rsidRPr="00A25776">
        <w:rPr>
          <w:rFonts w:eastAsia="Times New Roman" w:cs="Times New Roman"/>
        </w:rPr>
        <w:t xml:space="preserve"> </w:t>
      </w:r>
      <w:r w:rsidR="00E95DA3">
        <w:rPr>
          <w:rFonts w:eastAsia="Times New Roman" w:cs="Times New Roman"/>
        </w:rPr>
        <w:t>The NHBP Prosecutor serves as</w:t>
      </w:r>
      <w:r w:rsidR="00E95DA3">
        <w:t xml:space="preserve"> the chief law enforcement officer of the Tribe and shall be responsible for supervising all criminal investigations of offenses arising under the Tribe’s criminal laws as well as the following duties: </w:t>
      </w:r>
    </w:p>
    <w:p w14:paraId="67D37476" w14:textId="77777777" w:rsidR="00E95DA3" w:rsidRDefault="00E95DA3" w:rsidP="00E95DA3">
      <w:pPr>
        <w:numPr>
          <w:ilvl w:val="1"/>
          <w:numId w:val="1"/>
        </w:numPr>
        <w:tabs>
          <w:tab w:val="clear" w:pos="1800"/>
        </w:tabs>
        <w:spacing w:after="0"/>
        <w:ind w:left="360"/>
        <w:jc w:val="both"/>
      </w:pPr>
      <w:r>
        <w:t>Prosecution of crimes and civil infractions in the Tribal Court, which arise under the Tribe’s criminal and civil laws, including arraignments, motions, trials and appeals;</w:t>
      </w:r>
    </w:p>
    <w:p w14:paraId="3627C150" w14:textId="77777777" w:rsidR="00E95DA3" w:rsidRDefault="00E95DA3" w:rsidP="00E95DA3">
      <w:pPr>
        <w:numPr>
          <w:ilvl w:val="1"/>
          <w:numId w:val="1"/>
        </w:numPr>
        <w:tabs>
          <w:tab w:val="clear" w:pos="1800"/>
        </w:tabs>
        <w:spacing w:after="0"/>
        <w:ind w:left="360"/>
        <w:jc w:val="both"/>
      </w:pPr>
      <w:r>
        <w:t>Work closely with the Tribal Court Administrator and Tribal Judge(s) to improve the delivery of services within the Tribal Court and to assist the Court in case management and docket preparation;</w:t>
      </w:r>
    </w:p>
    <w:p w14:paraId="2E2FE9DD" w14:textId="77777777" w:rsidR="00E95DA3" w:rsidRDefault="00E95DA3" w:rsidP="00E95DA3">
      <w:pPr>
        <w:numPr>
          <w:ilvl w:val="1"/>
          <w:numId w:val="1"/>
        </w:numPr>
        <w:tabs>
          <w:tab w:val="clear" w:pos="1800"/>
          <w:tab w:val="num" w:pos="1710"/>
        </w:tabs>
        <w:spacing w:after="0"/>
        <w:ind w:left="360"/>
        <w:jc w:val="both"/>
      </w:pPr>
      <w:r>
        <w:t>Establish a working relationship with local, state and federal jurisdictions to establish protocols for coordinating criminal investigations and prosecutions with the authority of such local, state and federal jurisdictions;</w:t>
      </w:r>
    </w:p>
    <w:p w14:paraId="7F2B87EA" w14:textId="77777777" w:rsidR="00E95DA3" w:rsidRDefault="00E95DA3" w:rsidP="00E95DA3">
      <w:pPr>
        <w:numPr>
          <w:ilvl w:val="1"/>
          <w:numId w:val="1"/>
        </w:numPr>
        <w:tabs>
          <w:tab w:val="clear" w:pos="1800"/>
        </w:tabs>
        <w:spacing w:after="0"/>
        <w:ind w:left="360"/>
        <w:jc w:val="both"/>
      </w:pPr>
      <w:r>
        <w:t>Review all requests for arrest warrants and search warrants to determine if all constitutional requirements are satisfied prior to approval or authorization;</w:t>
      </w:r>
    </w:p>
    <w:p w14:paraId="440A2AE5" w14:textId="77777777" w:rsidR="00E95DA3" w:rsidRDefault="00E95DA3" w:rsidP="00E95DA3">
      <w:pPr>
        <w:numPr>
          <w:ilvl w:val="1"/>
          <w:numId w:val="1"/>
        </w:numPr>
        <w:tabs>
          <w:tab w:val="clear" w:pos="1800"/>
          <w:tab w:val="num" w:pos="1620"/>
        </w:tabs>
        <w:spacing w:after="0"/>
        <w:ind w:left="360"/>
        <w:jc w:val="both"/>
      </w:pPr>
      <w:r>
        <w:t>Review all charges and complaints of violations of Tribal criminal and civil laws and to determine what, if any, charges to bring and whom to charge;</w:t>
      </w:r>
    </w:p>
    <w:p w14:paraId="551C7C04" w14:textId="77777777" w:rsidR="00E95DA3" w:rsidRDefault="00E95DA3" w:rsidP="00E95DA3">
      <w:pPr>
        <w:numPr>
          <w:ilvl w:val="1"/>
          <w:numId w:val="1"/>
        </w:numPr>
        <w:tabs>
          <w:tab w:val="clear" w:pos="1800"/>
        </w:tabs>
        <w:spacing w:after="0"/>
        <w:ind w:left="360"/>
        <w:jc w:val="both"/>
      </w:pPr>
      <w:r>
        <w:t>Provide advice and recommendations to the Tribal Council and Chief Legal Counsel regarding the adoption of laws, or amendments to existing law, which are reasonable or necessary to promote the health, safety and general welfare of the Tribal Community and Reservation; and</w:t>
      </w:r>
    </w:p>
    <w:p w14:paraId="08871569" w14:textId="77777777" w:rsidR="00E95DA3" w:rsidRDefault="00E95DA3" w:rsidP="00E95DA3">
      <w:pPr>
        <w:numPr>
          <w:ilvl w:val="1"/>
          <w:numId w:val="1"/>
        </w:numPr>
        <w:tabs>
          <w:tab w:val="clear" w:pos="1800"/>
        </w:tabs>
        <w:spacing w:after="0"/>
        <w:ind w:left="360"/>
        <w:jc w:val="both"/>
      </w:pPr>
      <w:r>
        <w:t>Serve as presenting officer in matters arising under the NHBP Elder/Adult Services and Protection Code (or any successor law), the Juvenile Justice Code (or any successor law), and/or child protection cases in the Tribal Courts and, at the request of Tribal Social Workers, to represent the Tribe in Indian Child Welfare Act cases involving children enrolled (or eligible for enrollment) with the Tribe arising in the state jurisdictions.</w:t>
      </w:r>
    </w:p>
    <w:p w14:paraId="50F8CB9C" w14:textId="77777777" w:rsidR="00E95DA3" w:rsidRDefault="00E95DA3" w:rsidP="00E95DA3">
      <w:pPr>
        <w:spacing w:after="0"/>
        <w:ind w:left="0" w:firstLine="0"/>
        <w:jc w:val="both"/>
        <w:rPr>
          <w:rFonts w:eastAsia="Times New Roman" w:cs="Times New Roman"/>
        </w:rPr>
      </w:pPr>
      <w:r>
        <w:rPr>
          <w:rFonts w:eastAsia="Times New Roman" w:cs="Times New Roman"/>
        </w:rPr>
        <w:t>This</w:t>
      </w:r>
      <w:r w:rsidR="00AA1662" w:rsidRPr="00E95DA3">
        <w:rPr>
          <w:rFonts w:eastAsia="Times New Roman" w:cs="Times New Roman"/>
        </w:rPr>
        <w:t xml:space="preserve"> position does require flexible hours as required to address requests for warrants and hearings requiring emergency or expedited consideration. </w:t>
      </w:r>
      <w:r>
        <w:rPr>
          <w:rFonts w:eastAsia="Times New Roman" w:cs="Times New Roman"/>
        </w:rPr>
        <w:t xml:space="preserve"> </w:t>
      </w:r>
    </w:p>
    <w:p w14:paraId="0DAEAD2E" w14:textId="77777777" w:rsidR="00E95DA3" w:rsidRDefault="00E95DA3" w:rsidP="00E95DA3">
      <w:pPr>
        <w:spacing w:after="0"/>
        <w:ind w:left="0" w:firstLine="0"/>
        <w:jc w:val="both"/>
        <w:rPr>
          <w:rFonts w:eastAsia="Times New Roman" w:cs="Times New Roman"/>
        </w:rPr>
      </w:pPr>
    </w:p>
    <w:p w14:paraId="7F00F4B3" w14:textId="185B20C0" w:rsidR="00A43255" w:rsidRDefault="00E95DA3" w:rsidP="00E95DA3">
      <w:pPr>
        <w:spacing w:after="0"/>
        <w:ind w:left="0" w:firstLine="0"/>
        <w:jc w:val="both"/>
      </w:pPr>
      <w:r>
        <w:rPr>
          <w:rFonts w:eastAsia="Times New Roman" w:cs="Times New Roman"/>
        </w:rPr>
        <w:t>The successful candidate must</w:t>
      </w:r>
      <w:r w:rsidR="00A43255" w:rsidRPr="00E95DA3">
        <w:rPr>
          <w:rFonts w:eastAsia="Times New Roman" w:cs="Times New Roman"/>
        </w:rPr>
        <w:t xml:space="preserve"> be a licensed attorney in good standing</w:t>
      </w:r>
      <w:r>
        <w:rPr>
          <w:rFonts w:eastAsia="Times New Roman" w:cs="Times New Roman"/>
        </w:rPr>
        <w:t xml:space="preserve"> in the State of Michigan;</w:t>
      </w:r>
      <w:r w:rsidR="00A43255" w:rsidRPr="00E95DA3">
        <w:rPr>
          <w:rFonts w:eastAsia="Times New Roman" w:cs="Times New Roman"/>
        </w:rPr>
        <w:t xml:space="preserve"> </w:t>
      </w:r>
      <w:r w:rsidR="00A43255" w:rsidRPr="00A25776">
        <w:t>never been convicted of, or entered a plea of guilty or no contest to, a violent crime, felony, or a crime of fraud.</w:t>
      </w:r>
      <w:r w:rsidR="00A43255">
        <w:t xml:space="preserve">  Candidates must have </w:t>
      </w:r>
      <w:r>
        <w:t xml:space="preserve">working knowledge or </w:t>
      </w:r>
      <w:r w:rsidR="00A43255">
        <w:t>experience</w:t>
      </w:r>
      <w:r>
        <w:t xml:space="preserve"> in the practice of Indian law and statutes/common law affecting civil and criminal jurisdiction on Indian lands.  Prior </w:t>
      </w:r>
      <w:r w:rsidR="00A43255">
        <w:t xml:space="preserve">experience as a </w:t>
      </w:r>
      <w:r>
        <w:t xml:space="preserve">prosecutor </w:t>
      </w:r>
      <w:r w:rsidR="00EE50F0">
        <w:t>is preferred.</w:t>
      </w:r>
      <w:r w:rsidR="00A251B4">
        <w:t xml:space="preserve">  NHBP affords preference to candidates who are enrolled citizens of NHBP or other </w:t>
      </w:r>
      <w:proofErr w:type="gramStart"/>
      <w:r w:rsidR="00A251B4">
        <w:t>federally-recognized</w:t>
      </w:r>
      <w:proofErr w:type="gramEnd"/>
      <w:r w:rsidR="00A251B4">
        <w:t xml:space="preserve"> Indian tribes in accordance with NHBP’s Indian Preference in Employment Code. </w:t>
      </w:r>
      <w:r w:rsidR="00EE50F0" w:rsidRPr="00E95DA3">
        <w:rPr>
          <w:u w:val="single"/>
        </w:rPr>
        <w:t>Applicants must</w:t>
      </w:r>
      <w:r w:rsidR="007B0725">
        <w:rPr>
          <w:u w:val="single"/>
        </w:rPr>
        <w:t xml:space="preserve"> submit a letter of interest and</w:t>
      </w:r>
      <w:r w:rsidR="00A43255" w:rsidRPr="00E95DA3">
        <w:rPr>
          <w:u w:val="single"/>
        </w:rPr>
        <w:t xml:space="preserve"> resume/</w:t>
      </w:r>
      <w:r w:rsidR="00EE50F0" w:rsidRPr="00E95DA3">
        <w:rPr>
          <w:u w:val="single"/>
        </w:rPr>
        <w:t>curriculum vitae</w:t>
      </w:r>
      <w:r w:rsidR="00A43255">
        <w:t xml:space="preserve">.  </w:t>
      </w:r>
      <w:r w:rsidR="005E403A">
        <w:t xml:space="preserve">Documents must be submitted to the Legal Department no later than 5:00 P.M. on </w:t>
      </w:r>
      <w:r w:rsidR="00312C1B">
        <w:t>October 5, 2018</w:t>
      </w:r>
      <w:r w:rsidR="005E403A">
        <w:t xml:space="preserve">.  </w:t>
      </w:r>
      <w:r w:rsidR="00151A54">
        <w:t xml:space="preserve">Applications may be submitted via mail or e-mail to: William Brooks, NHBP Chief Legal Counsel at: 1485 </w:t>
      </w:r>
      <w:proofErr w:type="spellStart"/>
      <w:r w:rsidR="00151A54">
        <w:t>Mno-Bmadzewen</w:t>
      </w:r>
      <w:proofErr w:type="spellEnd"/>
      <w:r w:rsidR="00151A54">
        <w:t xml:space="preserve"> Way, Fulton, MI 49052 or </w:t>
      </w:r>
      <w:hyperlink r:id="rId8" w:history="1">
        <w:r w:rsidR="00151A54" w:rsidRPr="00305F7F">
          <w:rPr>
            <w:rStyle w:val="Hyperlink"/>
          </w:rPr>
          <w:t>bbrooks@nhbpi.com</w:t>
        </w:r>
      </w:hyperlink>
      <w:r w:rsidR="00151A54">
        <w:t xml:space="preserve">.  </w:t>
      </w:r>
      <w:r w:rsidR="00A43255">
        <w:t xml:space="preserve">Applicants will also be required to submit to a background investigation and drug screen before confirmation of appointment. </w:t>
      </w:r>
    </w:p>
    <w:p w14:paraId="17D8502F" w14:textId="77777777" w:rsidR="00F87DE2" w:rsidRDefault="00F87DE2"/>
    <w:sectPr w:rsidR="00F87DE2" w:rsidSect="00A432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9E12A" w14:textId="77777777" w:rsidR="00E95DA3" w:rsidRDefault="00E95DA3" w:rsidP="00E92A68">
      <w:pPr>
        <w:spacing w:after="0"/>
      </w:pPr>
      <w:r>
        <w:separator/>
      </w:r>
    </w:p>
  </w:endnote>
  <w:endnote w:type="continuationSeparator" w:id="0">
    <w:p w14:paraId="4963C1A1" w14:textId="77777777" w:rsidR="00E95DA3" w:rsidRDefault="00E95DA3" w:rsidP="00E92A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21142"/>
      <w:docPartObj>
        <w:docPartGallery w:val="Page Numbers (Bottom of Page)"/>
        <w:docPartUnique/>
      </w:docPartObj>
    </w:sdtPr>
    <w:sdtEndPr/>
    <w:sdtContent>
      <w:sdt>
        <w:sdtPr>
          <w:id w:val="565050523"/>
          <w:docPartObj>
            <w:docPartGallery w:val="Page Numbers (Top of Page)"/>
            <w:docPartUnique/>
          </w:docPartObj>
        </w:sdtPr>
        <w:sdtEndPr/>
        <w:sdtContent>
          <w:p w14:paraId="3776CE92" w14:textId="77777777" w:rsidR="00E95DA3" w:rsidRDefault="00E95DA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A251B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251B4">
              <w:rPr>
                <w:b/>
                <w:noProof/>
              </w:rPr>
              <w:t>1</w:t>
            </w:r>
            <w:r>
              <w:rPr>
                <w:b/>
                <w:sz w:val="24"/>
                <w:szCs w:val="24"/>
              </w:rPr>
              <w:fldChar w:fldCharType="end"/>
            </w:r>
          </w:p>
        </w:sdtContent>
      </w:sdt>
    </w:sdtContent>
  </w:sdt>
  <w:p w14:paraId="63DF7B72" w14:textId="77777777" w:rsidR="00E95DA3" w:rsidRDefault="00E95D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8E494" w14:textId="77777777" w:rsidR="00E95DA3" w:rsidRDefault="00E95DA3" w:rsidP="00E92A68">
      <w:pPr>
        <w:spacing w:after="0"/>
      </w:pPr>
      <w:r>
        <w:separator/>
      </w:r>
    </w:p>
  </w:footnote>
  <w:footnote w:type="continuationSeparator" w:id="0">
    <w:p w14:paraId="22CD6E70" w14:textId="77777777" w:rsidR="00E95DA3" w:rsidRDefault="00E95DA3" w:rsidP="00E92A6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532"/>
    <w:multiLevelType w:val="hybridMultilevel"/>
    <w:tmpl w:val="538E071E"/>
    <w:lvl w:ilvl="0" w:tplc="4F1A2B3A">
      <w:start w:val="1"/>
      <w:numFmt w:val="upp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55"/>
    <w:rsid w:val="00101D4D"/>
    <w:rsid w:val="00151A54"/>
    <w:rsid w:val="00312C1B"/>
    <w:rsid w:val="0048673C"/>
    <w:rsid w:val="005E403A"/>
    <w:rsid w:val="006D1F4D"/>
    <w:rsid w:val="007A0A55"/>
    <w:rsid w:val="007B0725"/>
    <w:rsid w:val="00927208"/>
    <w:rsid w:val="00A23FF1"/>
    <w:rsid w:val="00A251B4"/>
    <w:rsid w:val="00A43255"/>
    <w:rsid w:val="00AA1662"/>
    <w:rsid w:val="00BF2927"/>
    <w:rsid w:val="00E92A68"/>
    <w:rsid w:val="00E95DA3"/>
    <w:rsid w:val="00EE50F0"/>
    <w:rsid w:val="00F8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3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55"/>
    <w:pPr>
      <w:spacing w:after="200"/>
      <w:ind w:left="1800" w:hanging="1368"/>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255"/>
    <w:pPr>
      <w:tabs>
        <w:tab w:val="center" w:pos="4680"/>
        <w:tab w:val="right" w:pos="9360"/>
      </w:tabs>
      <w:spacing w:after="0"/>
    </w:pPr>
  </w:style>
  <w:style w:type="character" w:customStyle="1" w:styleId="FooterChar">
    <w:name w:val="Footer Char"/>
    <w:basedOn w:val="DefaultParagraphFont"/>
    <w:link w:val="Footer"/>
    <w:uiPriority w:val="99"/>
    <w:rsid w:val="00A43255"/>
    <w:rPr>
      <w:rFonts w:eastAsiaTheme="minorHAnsi"/>
      <w:sz w:val="22"/>
      <w:szCs w:val="22"/>
    </w:rPr>
  </w:style>
  <w:style w:type="character" w:styleId="Hyperlink">
    <w:name w:val="Hyperlink"/>
    <w:basedOn w:val="DefaultParagraphFont"/>
    <w:uiPriority w:val="99"/>
    <w:unhideWhenUsed/>
    <w:rsid w:val="00A432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55"/>
    <w:pPr>
      <w:spacing w:after="200"/>
      <w:ind w:left="1800" w:hanging="1368"/>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255"/>
    <w:pPr>
      <w:tabs>
        <w:tab w:val="center" w:pos="4680"/>
        <w:tab w:val="right" w:pos="9360"/>
      </w:tabs>
      <w:spacing w:after="0"/>
    </w:pPr>
  </w:style>
  <w:style w:type="character" w:customStyle="1" w:styleId="FooterChar">
    <w:name w:val="Footer Char"/>
    <w:basedOn w:val="DefaultParagraphFont"/>
    <w:link w:val="Footer"/>
    <w:uiPriority w:val="99"/>
    <w:rsid w:val="00A43255"/>
    <w:rPr>
      <w:rFonts w:eastAsiaTheme="minorHAnsi"/>
      <w:sz w:val="22"/>
      <w:szCs w:val="22"/>
    </w:rPr>
  </w:style>
  <w:style w:type="character" w:styleId="Hyperlink">
    <w:name w:val="Hyperlink"/>
    <w:basedOn w:val="DefaultParagraphFont"/>
    <w:uiPriority w:val="99"/>
    <w:unhideWhenUsed/>
    <w:rsid w:val="00A432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brooks@nhbpi.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525</Words>
  <Characters>2996</Characters>
  <Application>Microsoft Macintosh Word</Application>
  <DocSecurity>0</DocSecurity>
  <Lines>24</Lines>
  <Paragraphs>7</Paragraphs>
  <ScaleCrop>false</ScaleCrop>
  <Company>NHBP</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Brooks</dc:creator>
  <cp:lastModifiedBy>Bill Brooks</cp:lastModifiedBy>
  <cp:revision>3</cp:revision>
  <dcterms:created xsi:type="dcterms:W3CDTF">2018-09-05T18:48:00Z</dcterms:created>
  <dcterms:modified xsi:type="dcterms:W3CDTF">2018-09-06T15:00:00Z</dcterms:modified>
</cp:coreProperties>
</file>